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49" w:rsidRPr="001C4FF7" w:rsidRDefault="001C4FF7">
      <w:pPr>
        <w:rPr>
          <w:rFonts w:ascii="Tahoma" w:hAnsi="Tahoma" w:cs="Tahoma"/>
          <w:sz w:val="22"/>
          <w:szCs w:val="22"/>
        </w:rPr>
      </w:pPr>
      <w:r w:rsidRPr="001C4FF7">
        <w:rPr>
          <w:rFonts w:ascii="Tahoma" w:hAnsi="Tahoma" w:cs="Tahoma"/>
          <w:sz w:val="22"/>
          <w:szCs w:val="22"/>
        </w:rPr>
        <w:t>3424. Poselství Boha Otce ze dne 14. srpna 2025.</w:t>
      </w:r>
    </w:p>
    <w:p w:rsidR="008A00A1" w:rsidRPr="008A00A1" w:rsidRDefault="001C4FF7" w:rsidP="008A00A1">
      <w:pPr>
        <w:rPr>
          <w:rFonts w:ascii="Tahoma" w:eastAsia="Times New Roman" w:hAnsi="Tahoma" w:cs="Tahoma"/>
          <w:kern w:val="2"/>
          <w:sz w:val="22"/>
          <w:szCs w:val="22"/>
          <w:lang w:val="en-GB"/>
        </w:rPr>
      </w:pPr>
      <w:r w:rsidRPr="001C4FF7"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8A00A1" w:rsidRPr="008A00A1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Default="001C4FF7" w:rsidP="001C4FF7">
      <w:pPr>
        <w:jc w:val="center"/>
        <w:rPr>
          <w:rFonts w:ascii="Tahoma" w:hAnsi="Tahoma" w:cs="Tahoma"/>
          <w:b/>
          <w:sz w:val="22"/>
          <w:szCs w:val="22"/>
        </w:rPr>
      </w:pPr>
      <w:r w:rsidRPr="001C4FF7">
        <w:rPr>
          <w:rFonts w:ascii="Tahoma" w:hAnsi="Tahoma" w:cs="Tahoma"/>
          <w:b/>
          <w:sz w:val="22"/>
          <w:szCs w:val="22"/>
        </w:rPr>
        <w:t>VYBERTE SI DNES</w:t>
      </w:r>
    </w:p>
    <w:p w:rsidR="001C4FF7" w:rsidRPr="001C4FF7" w:rsidRDefault="001C4FF7" w:rsidP="001C4FF7">
      <w:pPr>
        <w:jc w:val="center"/>
        <w:rPr>
          <w:rFonts w:ascii="Tahoma" w:hAnsi="Tahoma" w:cs="Tahoma"/>
          <w:b/>
          <w:sz w:val="22"/>
          <w:szCs w:val="22"/>
        </w:rPr>
      </w:pP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C4FF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1D6249" w:rsidRPr="001C4FF7">
        <w:rPr>
          <w:rFonts w:ascii="Tahoma" w:hAnsi="Tahoma" w:cs="Tahoma"/>
          <w:sz w:val="22"/>
          <w:szCs w:val="22"/>
        </w:rPr>
        <w:t xml:space="preserve">, čas, kdy vám budu </w:t>
      </w:r>
      <w:r>
        <w:rPr>
          <w:rFonts w:ascii="Tahoma" w:hAnsi="Tahoma" w:cs="Tahoma"/>
          <w:sz w:val="22"/>
          <w:szCs w:val="22"/>
        </w:rPr>
        <w:t>posílat</w:t>
      </w:r>
      <w:r w:rsidR="001D6249" w:rsidRPr="001C4FF7">
        <w:rPr>
          <w:rFonts w:ascii="Tahoma" w:hAnsi="Tahoma" w:cs="Tahoma"/>
          <w:sz w:val="22"/>
          <w:szCs w:val="22"/>
        </w:rPr>
        <w:t xml:space="preserve"> taková poselství, jako je toto, se blíží ke konci.</w:t>
      </w: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  <w:r w:rsidRPr="001C4FF7">
        <w:rPr>
          <w:rFonts w:ascii="Tahoma" w:hAnsi="Tahoma" w:cs="Tahoma"/>
          <w:sz w:val="22"/>
          <w:szCs w:val="22"/>
        </w:rPr>
        <w:t xml:space="preserve">Toužím po blízkém vztahu s vámi, ale vaše každodenní volby </w:t>
      </w:r>
      <w:r w:rsidR="001C4FF7">
        <w:rPr>
          <w:rFonts w:ascii="Tahoma" w:hAnsi="Tahoma" w:cs="Tahoma"/>
          <w:sz w:val="22"/>
          <w:szCs w:val="22"/>
        </w:rPr>
        <w:t>Mi</w:t>
      </w:r>
      <w:r w:rsidRPr="001C4FF7">
        <w:rPr>
          <w:rFonts w:ascii="Tahoma" w:hAnsi="Tahoma" w:cs="Tahoma"/>
          <w:sz w:val="22"/>
          <w:szCs w:val="22"/>
        </w:rPr>
        <w:t xml:space="preserve"> to dovolují nebo </w:t>
      </w:r>
      <w:r w:rsidR="001C7981">
        <w:rPr>
          <w:rFonts w:ascii="Tahoma" w:hAnsi="Tahoma" w:cs="Tahoma"/>
          <w:sz w:val="22"/>
          <w:szCs w:val="22"/>
        </w:rPr>
        <w:t>znemožňují.</w:t>
      </w:r>
      <w:r w:rsidRPr="001C4FF7">
        <w:rPr>
          <w:rFonts w:ascii="Tahoma" w:hAnsi="Tahoma" w:cs="Tahoma"/>
          <w:sz w:val="22"/>
          <w:szCs w:val="22"/>
        </w:rPr>
        <w:t xml:space="preserve"> </w:t>
      </w:r>
      <w:r w:rsidR="001C7981">
        <w:rPr>
          <w:rFonts w:ascii="Tahoma" w:hAnsi="Tahoma" w:cs="Tahoma"/>
          <w:sz w:val="22"/>
          <w:szCs w:val="22"/>
        </w:rPr>
        <w:t>B</w:t>
      </w:r>
      <w:r w:rsidRPr="001C4FF7">
        <w:rPr>
          <w:rFonts w:ascii="Tahoma" w:hAnsi="Tahoma" w:cs="Tahoma"/>
          <w:sz w:val="22"/>
          <w:szCs w:val="22"/>
        </w:rPr>
        <w:t>udete</w:t>
      </w:r>
      <w:r w:rsidR="001C7981">
        <w:rPr>
          <w:rFonts w:ascii="Tahoma" w:hAnsi="Tahoma" w:cs="Tahoma"/>
          <w:sz w:val="22"/>
          <w:szCs w:val="22"/>
        </w:rPr>
        <w:t>-li</w:t>
      </w:r>
      <w:r w:rsidRPr="001C4FF7">
        <w:rPr>
          <w:rFonts w:ascii="Tahoma" w:hAnsi="Tahoma" w:cs="Tahoma"/>
          <w:sz w:val="22"/>
          <w:szCs w:val="22"/>
        </w:rPr>
        <w:t xml:space="preserve"> takto blízko Mn</w:t>
      </w:r>
      <w:r w:rsidR="001C7981">
        <w:rPr>
          <w:rFonts w:ascii="Tahoma" w:hAnsi="Tahoma" w:cs="Tahoma"/>
          <w:sz w:val="22"/>
          <w:szCs w:val="22"/>
        </w:rPr>
        <w:t>e</w:t>
      </w:r>
      <w:r w:rsidRPr="001C4FF7">
        <w:rPr>
          <w:rFonts w:ascii="Tahoma" w:hAnsi="Tahoma" w:cs="Tahoma"/>
          <w:sz w:val="22"/>
          <w:szCs w:val="22"/>
        </w:rPr>
        <w:t>, nebudete potřebovat</w:t>
      </w:r>
      <w:r w:rsidR="008A00A1">
        <w:rPr>
          <w:rFonts w:ascii="Tahoma" w:hAnsi="Tahoma" w:cs="Tahoma"/>
          <w:sz w:val="22"/>
          <w:szCs w:val="22"/>
        </w:rPr>
        <w:t>, aby vám druzí říkali</w:t>
      </w:r>
      <w:r w:rsidRPr="001C4FF7">
        <w:rPr>
          <w:rFonts w:ascii="Tahoma" w:hAnsi="Tahoma" w:cs="Tahoma"/>
          <w:sz w:val="22"/>
          <w:szCs w:val="22"/>
        </w:rPr>
        <w:t xml:space="preserve">, co </w:t>
      </w:r>
      <w:r w:rsidR="001C4FF7">
        <w:rPr>
          <w:rFonts w:ascii="Tahoma" w:hAnsi="Tahoma" w:cs="Tahoma"/>
          <w:sz w:val="22"/>
          <w:szCs w:val="22"/>
        </w:rPr>
        <w:t>říkám</w:t>
      </w:r>
      <w:r w:rsidR="001C7981">
        <w:rPr>
          <w:rFonts w:ascii="Tahoma" w:hAnsi="Tahoma" w:cs="Tahoma"/>
          <w:sz w:val="22"/>
          <w:szCs w:val="22"/>
        </w:rPr>
        <w:t xml:space="preserve"> Já</w:t>
      </w:r>
      <w:r w:rsidRPr="001C4FF7">
        <w:rPr>
          <w:rFonts w:ascii="Tahoma" w:hAnsi="Tahoma" w:cs="Tahoma"/>
          <w:sz w:val="22"/>
          <w:szCs w:val="22"/>
        </w:rPr>
        <w:t xml:space="preserve">. </w:t>
      </w: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  <w:r w:rsidRPr="001C4FF7">
        <w:rPr>
          <w:rFonts w:ascii="Tahoma" w:hAnsi="Tahoma" w:cs="Tahoma"/>
          <w:sz w:val="22"/>
          <w:szCs w:val="22"/>
        </w:rPr>
        <w:t>Vyberte si dnes, abyste Mi vě</w:t>
      </w:r>
      <w:r w:rsidR="001C4FF7">
        <w:rPr>
          <w:rFonts w:ascii="Tahoma" w:hAnsi="Tahoma" w:cs="Tahoma"/>
          <w:sz w:val="22"/>
          <w:szCs w:val="22"/>
        </w:rPr>
        <w:t>novaly</w:t>
      </w:r>
      <w:r w:rsidRPr="001C4FF7">
        <w:rPr>
          <w:rFonts w:ascii="Tahoma" w:hAnsi="Tahoma" w:cs="Tahoma"/>
          <w:sz w:val="22"/>
          <w:szCs w:val="22"/>
        </w:rPr>
        <w:t xml:space="preserve"> trochu svého času, a začněme tuto společnou cestu.</w:t>
      </w: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  <w:r w:rsidRPr="001C4FF7">
        <w:rPr>
          <w:rFonts w:ascii="Tahoma" w:hAnsi="Tahoma" w:cs="Tahoma"/>
          <w:sz w:val="22"/>
          <w:szCs w:val="22"/>
        </w:rPr>
        <w:t>Bůh Otec</w:t>
      </w: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D6249">
      <w:pPr>
        <w:rPr>
          <w:rFonts w:ascii="Tahoma" w:hAnsi="Tahoma" w:cs="Tahoma"/>
          <w:sz w:val="22"/>
          <w:szCs w:val="22"/>
        </w:rPr>
      </w:pP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>Mt 7, 13-14</w:t>
      </w: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  <w:r w:rsidRPr="001C4FF7">
        <w:rPr>
          <w:rFonts w:ascii="Tahoma" w:hAnsi="Tahoma" w:cs="Tahoma"/>
          <w:b/>
          <w:i/>
          <w:sz w:val="18"/>
          <w:szCs w:val="18"/>
        </w:rPr>
        <w:t>13</w:t>
      </w:r>
      <w:r w:rsidR="001C4FF7" w:rsidRPr="001C4F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C4FF7">
        <w:rPr>
          <w:rFonts w:ascii="Tahoma" w:hAnsi="Tahoma" w:cs="Tahoma"/>
          <w:b/>
          <w:i/>
          <w:sz w:val="18"/>
          <w:szCs w:val="18"/>
        </w:rPr>
        <w:t xml:space="preserve">Vejděte těsnou branou; prostorná je brána a široká cesta, která vede do záhuby; a mnoho je těch, kdo tudy vcházejí. </w:t>
      </w:r>
    </w:p>
    <w:p w:rsidR="001C4FF7" w:rsidRDefault="001C4FF7" w:rsidP="001C4FF7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>14</w:t>
      </w:r>
      <w:r w:rsidR="001C4FF7" w:rsidRPr="001C4F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C4FF7">
        <w:rPr>
          <w:rFonts w:ascii="Tahoma" w:hAnsi="Tahoma" w:cs="Tahoma"/>
          <w:b/>
          <w:i/>
          <w:sz w:val="18"/>
          <w:szCs w:val="18"/>
        </w:rPr>
        <w:t xml:space="preserve">Těsná je brána a úzká cesta, která vede k životu, a málokdo ji nalézá. </w:t>
      </w: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 xml:space="preserve">Př 14, 12: Někdy se člověku zdá cesta přímá, ale nakonec přivede k smrti. </w:t>
      </w: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 xml:space="preserve">Př 16, 9: Jak dlouho, lenochu, budeš ležet? Kdy se probudíš ze svého spánku? </w:t>
      </w: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 xml:space="preserve">Iz 30, 21: </w:t>
      </w:r>
      <w:r w:rsidR="001C4FF7">
        <w:rPr>
          <w:rFonts w:ascii="Tahoma" w:hAnsi="Tahoma" w:cs="Tahoma"/>
          <w:b/>
          <w:i/>
          <w:sz w:val="18"/>
          <w:szCs w:val="18"/>
        </w:rPr>
        <w:t>A</w:t>
      </w:r>
      <w:r w:rsidRPr="001C4FF7">
        <w:rPr>
          <w:rFonts w:ascii="Tahoma" w:hAnsi="Tahoma" w:cs="Tahoma"/>
          <w:b/>
          <w:i/>
          <w:sz w:val="18"/>
          <w:szCs w:val="18"/>
        </w:rPr>
        <w:t xml:space="preserve"> na vlastní uši uslyšíš za sebou slovo: </w:t>
      </w:r>
      <w:r w:rsidR="001C4FF7">
        <w:rPr>
          <w:rFonts w:ascii="Tahoma" w:hAnsi="Tahoma" w:cs="Tahoma"/>
          <w:b/>
          <w:i/>
          <w:sz w:val="18"/>
          <w:szCs w:val="18"/>
        </w:rPr>
        <w:t>"</w:t>
      </w:r>
      <w:r w:rsidRPr="001C4FF7">
        <w:rPr>
          <w:rFonts w:ascii="Tahoma" w:hAnsi="Tahoma" w:cs="Tahoma"/>
          <w:b/>
          <w:i/>
          <w:sz w:val="18"/>
          <w:szCs w:val="18"/>
        </w:rPr>
        <w:t>To je ta cesta, jděte po ní,</w:t>
      </w:r>
      <w:r w:rsidR="001C4FF7">
        <w:rPr>
          <w:rFonts w:ascii="Tahoma" w:hAnsi="Tahoma" w:cs="Tahoma"/>
          <w:b/>
          <w:i/>
          <w:sz w:val="18"/>
          <w:szCs w:val="18"/>
        </w:rPr>
        <w:t>"</w:t>
      </w:r>
      <w:r w:rsidRPr="001C4FF7">
        <w:rPr>
          <w:rFonts w:ascii="Tahoma" w:hAnsi="Tahoma" w:cs="Tahoma"/>
          <w:b/>
          <w:i/>
          <w:sz w:val="18"/>
          <w:szCs w:val="18"/>
        </w:rPr>
        <w:t xml:space="preserve"> ať budete chtít doprava nebo doleva. </w:t>
      </w: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 xml:space="preserve">Gal 6, 7-8: </w:t>
      </w:r>
    </w:p>
    <w:p w:rsidR="001D6249" w:rsidRPr="001C4FF7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  <w:r w:rsidRPr="001C4FF7">
        <w:rPr>
          <w:rFonts w:ascii="Tahoma" w:hAnsi="Tahoma" w:cs="Tahoma"/>
          <w:b/>
          <w:i/>
          <w:sz w:val="18"/>
          <w:szCs w:val="18"/>
        </w:rPr>
        <w:t>7</w:t>
      </w:r>
      <w:r w:rsidR="001C4FF7" w:rsidRPr="001C4F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C4FF7">
        <w:rPr>
          <w:rFonts w:ascii="Tahoma" w:hAnsi="Tahoma" w:cs="Tahoma"/>
          <w:b/>
          <w:i/>
          <w:sz w:val="18"/>
          <w:szCs w:val="18"/>
        </w:rPr>
        <w:t xml:space="preserve">Neklamte se, Bohu se nikdo nebude posmívat. Co člověk zaseje, to také sklidí. </w:t>
      </w:r>
    </w:p>
    <w:p w:rsidR="001C4FF7" w:rsidRDefault="001C4FF7" w:rsidP="001C4FF7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1D6249" w:rsidRDefault="001D6249" w:rsidP="001C4FF7">
      <w:pPr>
        <w:rPr>
          <w:rFonts w:ascii="Tahoma" w:hAnsi="Tahoma" w:cs="Tahoma"/>
          <w:b/>
          <w:i/>
          <w:sz w:val="18"/>
          <w:szCs w:val="18"/>
        </w:rPr>
      </w:pPr>
      <w:r w:rsidRPr="001C4FF7">
        <w:rPr>
          <w:rFonts w:ascii="Tahoma" w:hAnsi="Tahoma" w:cs="Tahoma"/>
          <w:b/>
          <w:i/>
          <w:sz w:val="18"/>
          <w:szCs w:val="18"/>
        </w:rPr>
        <w:t>8</w:t>
      </w:r>
      <w:r w:rsidR="001C4FF7" w:rsidRPr="001C4FF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1C4FF7">
        <w:rPr>
          <w:rFonts w:ascii="Tahoma" w:hAnsi="Tahoma" w:cs="Tahoma"/>
          <w:b/>
          <w:i/>
          <w:sz w:val="18"/>
          <w:szCs w:val="18"/>
        </w:rPr>
        <w:t xml:space="preserve">Kdo zasévá pro své sobectví, sklidí zánik, kdo však zasévá pro Ducha, sklidí život věčný. </w:t>
      </w:r>
    </w:p>
    <w:p w:rsidR="00370AA7" w:rsidRDefault="00370AA7" w:rsidP="001C4FF7">
      <w:pPr>
        <w:rPr>
          <w:rFonts w:ascii="Tahoma" w:hAnsi="Tahoma" w:cs="Tahoma"/>
          <w:b/>
          <w:i/>
          <w:sz w:val="18"/>
          <w:szCs w:val="18"/>
        </w:rPr>
      </w:pPr>
    </w:p>
    <w:p w:rsidR="00370AA7" w:rsidRDefault="00370AA7" w:rsidP="001C4FF7">
      <w:pPr>
        <w:rPr>
          <w:rFonts w:ascii="Tahoma" w:hAnsi="Tahoma" w:cs="Tahoma"/>
          <w:b/>
          <w:i/>
          <w:sz w:val="18"/>
          <w:szCs w:val="18"/>
        </w:rPr>
      </w:pPr>
    </w:p>
    <w:p w:rsidR="00370AA7" w:rsidRDefault="00370AA7" w:rsidP="001C4FF7">
      <w:pPr>
        <w:rPr>
          <w:rFonts w:ascii="Tahoma" w:hAnsi="Tahoma" w:cs="Tahoma"/>
          <w:b/>
          <w:i/>
          <w:sz w:val="18"/>
          <w:szCs w:val="18"/>
        </w:rPr>
      </w:pPr>
    </w:p>
    <w:sectPr w:rsidR="00370AA7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49" w:rsidRDefault="001D6249">
      <w:r>
        <w:separator/>
      </w:r>
    </w:p>
  </w:endnote>
  <w:endnote w:type="continuationSeparator" w:id="0">
    <w:p w:rsidR="001D6249" w:rsidRDefault="001D6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49" w:rsidRDefault="001D6249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1D6249" w:rsidRDefault="001D6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FF7"/>
    <w:rsid w:val="00127EC5"/>
    <w:rsid w:val="001C4FF7"/>
    <w:rsid w:val="001C7981"/>
    <w:rsid w:val="001D6249"/>
    <w:rsid w:val="00370AA7"/>
    <w:rsid w:val="006E3488"/>
    <w:rsid w:val="008A00A1"/>
    <w:rsid w:val="00927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hAnsi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Ubuntu" w:eastAsia="Ubuntu" w:hAnsi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hAnsi="Ubuntu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2025-08-14T18:53:00Z</dcterms:created>
  <dcterms:modified xsi:type="dcterms:W3CDTF">2025-08-14T18:53:00Z</dcterms:modified>
</cp:coreProperties>
</file>